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rFonts w:cs="Lucida Sans Unicode" w:ascii="Bookman Old Style" w:hAnsi="Bookman Old Style"/>
          <w:b/>
          <w:sz w:val="36"/>
          <w:szCs w:val="36"/>
        </w:rPr>
        <w:t>2020</w:t>
      </w:r>
    </w:p>
    <w:tbl>
      <w:tblPr>
        <w:tblW w:w="9689" w:type="dxa"/>
        <w:jc w:val="left"/>
        <w:tblInd w:w="13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762"/>
        <w:gridCol w:w="544"/>
        <w:gridCol w:w="70"/>
        <w:gridCol w:w="7313"/>
      </w:tblGrid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>MARCH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ind w:left="12" w:hanging="0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</w:rPr>
              <w:t>4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Snowdrops – </w:t>
            </w:r>
            <w:r>
              <w:rPr>
                <w:rFonts w:cs="Lucida Sans Unicode" w:ascii="Lucida Sans Unicode" w:hAnsi="Lucida Sans Unicode"/>
                <w:b w:val="false"/>
                <w:bCs w:val="false"/>
                <w:i/>
                <w:iCs/>
              </w:rPr>
              <w:t>a talk by Joe Sharman</w:t>
            </w:r>
          </w:p>
        </w:tc>
      </w:tr>
      <w:tr>
        <w:trPr>
          <w:trHeight w:val="213" w:hRule="atLeast"/>
        </w:trPr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left" w:pos="6105" w:leader="none"/>
              </w:tabs>
              <w:rPr>
                <w:rFonts w:ascii="Lucida Sans Unicode" w:hAnsi="Lucida Sans Unicode" w:cs="Lucida Sans Unicode"/>
              </w:rPr>
            </w:pPr>
            <w:r>
              <w:rPr>
                <w:rFonts w:cs="Lucida Sans Unicode" w:ascii="Lucida Sans Unicode" w:hAnsi="Lucida Sans Unicode"/>
              </w:rPr>
              <w:tab/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>APRIL</w:t>
            </w:r>
          </w:p>
        </w:tc>
        <w:tc>
          <w:tcPr>
            <w:tcW w:w="544" w:type="dxa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</w:rPr>
              <w:t>1</w:t>
            </w:r>
          </w:p>
        </w:tc>
        <w:tc>
          <w:tcPr>
            <w:tcW w:w="7383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1260" w:leader="none"/>
              </w:tabs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Annual General Meeting + </w:t>
            </w:r>
            <w:r>
              <w:rPr>
                <w:rFonts w:eastAsia="Lucida Sans Unicode" w:cs="Lucida Sans Unicode" w:ascii="Lucida Sans Unicode" w:hAnsi="Lucida Sans Unicode"/>
                <w:b/>
                <w:bCs/>
              </w:rPr>
              <w:t xml:space="preserve">Orchids – </w:t>
            </w:r>
            <w:r>
              <w:rPr>
                <w:rFonts w:eastAsia="Lucida Sans Unicode" w:cs="Lucida Sans Unicode" w:ascii="Lucida Sans Unicode" w:hAnsi="Lucida Sans Unicode"/>
                <w:b w:val="false"/>
                <w:bCs w:val="false"/>
                <w:i/>
                <w:iCs/>
              </w:rPr>
              <w:t>a talk by Michael Radley</w:t>
            </w:r>
          </w:p>
        </w:tc>
      </w:tr>
      <w:tr>
        <w:trPr/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>
          <w:trHeight w:val="421" w:hRule="exact"/>
        </w:trPr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>MAY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ind w:left="72" w:hanging="0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</w:rPr>
              <w:t>6</w:t>
            </w:r>
          </w:p>
          <w:p>
            <w:pPr>
              <w:pStyle w:val="Normal"/>
              <w:ind w:left="72" w:hanging="0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Lucida Sans Unicode" w:cs="Lucida Sans Unicode" w:ascii="Lucida Sans Unicode" w:hAnsi="Lucida Sans Unicode"/>
                <w:b/>
              </w:rPr>
              <w:t>A walk through the Royal Park (</w:t>
            </w:r>
            <w:r>
              <w:rPr>
                <w:rFonts w:eastAsia="Lucida Sans Unicode" w:cs="Lucida Sans Unicode" w:ascii="Lucida Sans Unicode" w:hAnsi="Lucida Sans Unicode"/>
                <w:b w:val="false"/>
                <w:bCs w:val="false"/>
                <w:i/>
                <w:iCs/>
              </w:rPr>
              <w:t>Regents</w:t>
            </w:r>
            <w:r>
              <w:rPr>
                <w:rFonts w:eastAsia="Lucida Sans Unicode" w:cs="Lucida Sans Unicode" w:ascii="Lucida Sans Unicode" w:hAnsi="Lucida Sans Unicode"/>
                <w:b/>
              </w:rPr>
              <w:t>) -</w:t>
            </w:r>
            <w:r>
              <w:rPr>
                <w:rFonts w:eastAsia="Lucida Sans Unicode" w:cs="Lucida Sans Unicode" w:ascii="Lucida Sans Unicode" w:hAnsi="Lucida Sans Unicode"/>
                <w:b w:val="false"/>
                <w:bCs w:val="false"/>
                <w:i/>
                <w:iCs/>
              </w:rPr>
              <w:t xml:space="preserve"> talk by Francis Duncan</w:t>
            </w:r>
          </w:p>
          <w:p>
            <w:pPr>
              <w:pStyle w:val="Normal"/>
              <w:rPr/>
            </w:pPr>
            <w:r>
              <w:rPr>
                <w:rFonts w:eastAsia="Lucida Sans Unicode" w:cs="Lucida Sans Unicode" w:ascii="Lucida Sans Unicode" w:hAnsi="Lucida Sans Unicode"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Lucida Sans Unicode" w:ascii="Lucida Sans Unicode" w:hAnsi="Lucida Sans Unicode"/>
              </w:rPr>
              <w:t xml:space="preserve">                           </w:t>
            </w:r>
            <w:r>
              <w:rPr>
                <w:rFonts w:cs="Lucida Sans Unicode" w:ascii="Lucida Sans Unicode" w:hAnsi="Lucida Sans Unicode"/>
                <w:b/>
                <w:bCs/>
              </w:rPr>
              <w:t>20   9am</w:t>
            </w:r>
            <w:r>
              <w:rPr>
                <w:rFonts w:cs="Lucida Sans Unicode" w:ascii="Lucida Sans Unicode" w:hAnsi="Lucida Sans Unicode"/>
                <w:b/>
                <w:bCs/>
                <w:i/>
                <w:iCs/>
              </w:rPr>
              <w:t xml:space="preserve"> (dep. Barley)</w:t>
            </w:r>
            <w:r>
              <w:rPr>
                <w:rFonts w:cs="Lucida Sans Unicode" w:ascii="Lucida Sans Unicode" w:hAnsi="Lucida Sans Unicode"/>
                <w:b/>
                <w:bCs/>
              </w:rPr>
              <w:t xml:space="preserve"> - Day trip by coach to Beth Chatto Gardens,  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 xml:space="preserve">                                  </w:t>
            </w:r>
            <w:r>
              <w:rPr>
                <w:rFonts w:cs="Lucida Sans Unicode" w:ascii="Lucida Sans Unicode" w:hAnsi="Lucida Sans Unicode"/>
                <w:b/>
                <w:bCs/>
              </w:rPr>
              <w:t>Colchester &amp;  Longthorne Plantery, Little Canfield</w:t>
            </w:r>
          </w:p>
          <w:p>
            <w:pPr>
              <w:pStyle w:val="Normal"/>
              <w:snapToGrid w:val="false"/>
              <w:ind w:hanging="0"/>
              <w:rPr>
                <w:rFonts w:ascii="Lucida Sans Unicode" w:hAnsi="Lucida Sans Unicode" w:cs="Lucida Sans Unicode"/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>JUNE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</w:rPr>
              <w:t>3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Peonies – </w:t>
            </w:r>
            <w:r>
              <w:rPr>
                <w:rFonts w:cs="Lucida Sans Unicode" w:ascii="Lucida Sans Unicode" w:hAnsi="Lucida Sans Unicode"/>
                <w:b w:val="false"/>
                <w:bCs w:val="false"/>
                <w:i/>
                <w:iCs/>
              </w:rPr>
              <w:t>a talk by Gail Horban</w:t>
            </w:r>
          </w:p>
        </w:tc>
      </w:tr>
      <w:tr>
        <w:trPr/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>JULY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</w:rPr>
              <w:t xml:space="preserve">1  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>7 pm Visit to Challis Garden, Sawston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ind w:left="117" w:hanging="0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</w:rPr>
              <w:t>6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Flower Show Entries – </w:t>
            </w:r>
            <w:r>
              <w:rPr>
                <w:rFonts w:cs="Lucida Sans Unicode" w:ascii="Lucida Sans Unicode" w:hAnsi="Lucida Sans Unicode"/>
                <w:i/>
                <w:iCs/>
              </w:rPr>
              <w:t>Town House – 7.30 to 9 pm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</w:rPr>
              <w:t>11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>Barley Flower Show</w:t>
            </w:r>
          </w:p>
        </w:tc>
      </w:tr>
      <w:tr>
        <w:trPr/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>AUGUST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 </w:t>
            </w:r>
            <w:r>
              <w:rPr>
                <w:rFonts w:cs="Lucida Sans Unicode" w:ascii="Lucida Sans Unicode" w:hAnsi="Lucida Sans Unicode"/>
                <w:b/>
              </w:rPr>
              <w:t>5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Lucida Sans Unicode" w:ascii="Lucida Sans Unicode" w:hAnsi="Lucida Sans Unicode"/>
                <w:b/>
              </w:rPr>
              <w:t>7pm Visit to Celia and Graham Penning’s garden at 26 High Street, Barkway SG8 8EE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ind w:left="1440" w:hanging="0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SEPTEMBER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 </w:t>
            </w:r>
            <w:r>
              <w:rPr>
                <w:rFonts w:cs="Lucida Sans Unicode" w:ascii="Lucida Sans Unicode" w:hAnsi="Lucida Sans Unicode"/>
                <w:b/>
              </w:rPr>
              <w:t xml:space="preserve">2 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bCs/>
              </w:rPr>
              <w:t>Coping with a Dry Garden –</w:t>
            </w:r>
            <w:r>
              <w:rPr>
                <w:rFonts w:cs="Lucida Sans Unicode" w:ascii="Lucida Sans Unicode" w:hAnsi="Lucida Sans Unicode"/>
                <w:b w:val="false"/>
                <w:bCs w:val="false"/>
                <w:i/>
                <w:iCs/>
              </w:rPr>
              <w:t xml:space="preserve"> talk by Andrew Sankey</w:t>
            </w:r>
          </w:p>
        </w:tc>
      </w:tr>
      <w:tr>
        <w:trPr/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OCTOBER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 </w:t>
            </w:r>
            <w:r>
              <w:rPr>
                <w:rFonts w:cs="Lucida Sans Unicode" w:ascii="Lucida Sans Unicode" w:hAnsi="Lucida Sans Unicode"/>
                <w:b/>
              </w:rPr>
              <w:t xml:space="preserve">7       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Foraging – </w:t>
            </w:r>
            <w:r>
              <w:rPr>
                <w:rFonts w:cs="Lucida Sans Unicode" w:ascii="Lucida Sans Unicode" w:hAnsi="Lucida Sans Unicode"/>
                <w:b w:val="false"/>
                <w:bCs w:val="false"/>
                <w:i/>
                <w:iCs/>
              </w:rPr>
              <w:t>a talk by Bill Sterland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7927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ind w:left="957" w:hanging="0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NOVEMBER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rFonts w:cs="Lucida Sans Unicode" w:ascii="Lucida Sans Unicode" w:hAnsi="Lucida Sans Unicode"/>
                <w:b/>
                <w:bCs/>
              </w:rPr>
              <w:t>No meeting</w:t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>
          <w:trHeight w:val="357" w:hRule="atLeast"/>
        </w:trPr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DECEMBER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 </w:t>
            </w:r>
            <w:r>
              <w:rPr>
                <w:rFonts w:cs="Lucida Sans Unicode" w:ascii="Lucida Sans Unicode" w:hAnsi="Lucida Sans Unicode"/>
                <w:b/>
              </w:rPr>
              <w:t>2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Festive Event - tba</w:t>
            </w:r>
          </w:p>
        </w:tc>
      </w:tr>
      <w:tr>
        <w:trPr/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</w:tr>
      <w:tr>
        <w:trPr/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sz w:val="32"/>
                <w:szCs w:val="32"/>
              </w:rPr>
              <w:t>2021</w:t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There will be no meeting in January and February</w:t>
            </w:r>
          </w:p>
        </w:tc>
      </w:tr>
      <w:tr>
        <w:trPr>
          <w:trHeight w:val="332" w:hRule="atLeast"/>
        </w:trPr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Lucida Sans Unicode" w:ascii="Lucida Sans Unicode" w:hAnsi="Lucida Sans Unicode"/>
                <w:b/>
                <w:sz w:val="24"/>
                <w:szCs w:val="24"/>
              </w:rPr>
              <w:t>MARCH</w:t>
            </w:r>
            <w:r>
              <w:rPr>
                <w:rFonts w:cs="Lucida Sans Unicode" w:ascii="Lucida Sans Unicode" w:hAnsi="Lucida Sans Unicode"/>
                <w:b/>
                <w:sz w:val="28"/>
                <w:szCs w:val="28"/>
              </w:rPr>
              <w:t xml:space="preserve">              </w:t>
            </w:r>
            <w:r>
              <w:rPr>
                <w:rFonts w:cs="Lucida Sans Unicode" w:ascii="Lucida Sans Unicode" w:hAnsi="Lucida Sans Unicode"/>
                <w:b/>
                <w:sz w:val="24"/>
                <w:szCs w:val="28"/>
              </w:rPr>
              <w:t>3</w:t>
            </w:r>
            <w:r>
              <w:rPr>
                <w:rFonts w:cs="Lucida Sans Unicode" w:ascii="Lucida Sans Unicode" w:hAnsi="Lucida Sans Unicode"/>
                <w:b/>
                <w:sz w:val="28"/>
                <w:szCs w:val="28"/>
              </w:rPr>
              <w:t xml:space="preserve">  </w:t>
            </w:r>
            <w:r>
              <w:rPr>
                <w:rFonts w:cs="Lucida Sans Unicode" w:ascii="Lucida Sans Unicode" w:hAnsi="Lucida Sans Unicode"/>
                <w:b/>
                <w:sz w:val="24"/>
                <w:szCs w:val="24"/>
              </w:rPr>
              <w:t xml:space="preserve"> The History of the National Garden’s Scheme – </w:t>
            </w:r>
            <w:r>
              <w:rPr>
                <w:rFonts w:cs="Lucida Sans Unicode" w:ascii="Lucida Sans Unicode" w:hAnsi="Lucida Sans Unicode"/>
                <w:b w:val="false"/>
                <w:bCs w:val="false"/>
                <w:i/>
                <w:iCs/>
                <w:sz w:val="24"/>
                <w:szCs w:val="24"/>
              </w:rPr>
              <w:t>a talk by Ed Fairey</w:t>
            </w:r>
          </w:p>
        </w:tc>
      </w:tr>
      <w:tr>
        <w:trPr>
          <w:trHeight w:val="240" w:hRule="atLeast"/>
        </w:trPr>
        <w:tc>
          <w:tcPr>
            <w:tcW w:w="9689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  <w:t xml:space="preserve">                                                                                   </w:t>
            </w:r>
          </w:p>
        </w:tc>
      </w:tr>
      <w:tr>
        <w:trPr>
          <w:trHeight w:val="500" w:hRule="atLeast"/>
        </w:trPr>
        <w:tc>
          <w:tcPr>
            <w:tcW w:w="176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>APRIL</w:t>
            </w:r>
          </w:p>
          <w:p>
            <w:pPr>
              <w:pStyle w:val="Normal"/>
              <w:jc w:val="both"/>
              <w:rPr>
                <w:rFonts w:ascii="Lucida Sans Unicode" w:hAnsi="Lucida Sans Unicode" w:cs="Lucida Sans Unicode"/>
                <w:b/>
                <w:b/>
              </w:rPr>
            </w:pPr>
            <w:r>
              <w:rPr>
                <w:rFonts w:cs="Lucida Sans Unicode" w:ascii="Lucida Sans Unicode" w:hAnsi="Lucida Sans Unicode"/>
                <w:b/>
              </w:rPr>
            </w:r>
          </w:p>
        </w:tc>
        <w:tc>
          <w:tcPr>
            <w:tcW w:w="614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  <w:b/>
              </w:rPr>
              <w:t xml:space="preserve">   </w:t>
            </w:r>
            <w:r>
              <w:rPr>
                <w:rFonts w:cs="Lucida Sans Unicode" w:ascii="Lucida Sans Unicode" w:hAnsi="Lucida Sans Unicode"/>
                <w:b/>
              </w:rPr>
              <w:t>1</w:t>
            </w:r>
          </w:p>
        </w:tc>
        <w:tc>
          <w:tcPr>
            <w:tcW w:w="731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Lucida Sans Unicode" w:ascii="Lucida Sans Unicode" w:hAnsi="Lucida Sans Unicode"/>
              </w:rPr>
              <w:t xml:space="preserve"> </w:t>
            </w:r>
            <w:r>
              <w:rPr>
                <w:rFonts w:cs="Lucida Sans Unicode" w:ascii="Lucida Sans Unicode" w:hAnsi="Lucida Sans Unicode"/>
                <w:b/>
                <w:bCs/>
              </w:rPr>
              <w:t>AGM</w:t>
            </w:r>
          </w:p>
        </w:tc>
      </w:tr>
    </w:tbl>
    <w:p>
      <w:pPr>
        <w:pStyle w:val="Normal"/>
        <w:jc w:val="both"/>
        <w:rPr/>
      </w:pPr>
      <w:r>
        <w:rPr>
          <w:rFonts w:cs="Lucida Sans Unicode" w:ascii="Lucida Sans Unicode" w:hAnsi="Lucida Sans Unicode"/>
          <w:b/>
        </w:rPr>
        <w:br/>
      </w:r>
    </w:p>
    <w:sectPr>
      <w:headerReference w:type="default" r:id="rId2"/>
      <w:type w:val="nextPage"/>
      <w:pgSz w:w="11906" w:h="16838"/>
      <w:pgMar w:left="1800" w:right="991" w:header="899" w:top="1458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ucida Sans Unicod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>
        <w:rFonts w:cs="Lucida Sans Unicode" w:ascii="Bookman Old Style" w:hAnsi="Bookman Old Style"/>
        <w:b/>
        <w:sz w:val="32"/>
        <w:szCs w:val="32"/>
      </w:rPr>
      <w:t>BARLEY GARDENING CLUB PROGRAMME 2020/21</w:t>
    </w:r>
  </w:p>
  <w:p>
    <w:pPr>
      <w:pStyle w:val="Normal"/>
      <w:ind w:hanging="0"/>
      <w:jc w:val="center"/>
      <w:rPr>
        <w:rFonts w:ascii="Bookman Old Style" w:hAnsi="Bookman Old Style" w:cs="Lucida Sans Unicode"/>
        <w:b/>
        <w:b/>
        <w:i/>
        <w:i/>
        <w:iCs/>
        <w:sz w:val="32"/>
        <w:szCs w:val="32"/>
      </w:rPr>
    </w:pPr>
    <w:r>
      <w:rPr>
        <w:rFonts w:cs="Lucida Sans Unicode" w:ascii="Bookman Old Style" w:hAnsi="Bookman Old Style"/>
        <w:b/>
        <w:i/>
        <w:iCs/>
        <w:sz w:val="32"/>
        <w:szCs w:val="32"/>
      </w:rPr>
    </w:r>
  </w:p>
  <w:p>
    <w:pPr>
      <w:pStyle w:val="Normal"/>
      <w:ind w:hanging="0"/>
      <w:jc w:val="center"/>
      <w:rPr/>
    </w:pPr>
    <w:r>
      <w:rPr>
        <w:rFonts w:cs="Lucida Sans Unicode" w:ascii="Bookman Old Style" w:hAnsi="Bookman Old Style"/>
        <w:b/>
        <w:sz w:val="32"/>
        <w:szCs w:val="32"/>
      </w:rPr>
      <w:t xml:space="preserve"> </w:t>
    </w:r>
    <w:r>
      <w:rPr>
        <w:rFonts w:cs="Lucida Sans Unicode" w:ascii="Bookman Old Style" w:hAnsi="Bookman Old Style"/>
        <w:b/>
        <w:sz w:val="32"/>
        <w:szCs w:val="32"/>
      </w:rPr>
      <w:drawing>
        <wp:inline distT="0" distB="0" distL="0" distR="0">
          <wp:extent cx="2165350" cy="1438910"/>
          <wp:effectExtent l="0" t="0" r="0" b="0"/>
          <wp:docPr id="1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14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350ed"/>
    <w:rPr>
      <w:rFonts w:eastAsia="Times New Roman" w:cs="Times New Roman"/>
      <w:sz w:val="24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350ed"/>
    <w:rPr>
      <w:rFonts w:eastAsia="Times New Roman" w:cs="Times New Roman"/>
      <w:sz w:val="24"/>
      <w:lang w:bidi="ar-SA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350ed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LibreOfficeDev/5.1.3.2.0$MacOSX_X86_64 LibreOffice_project/76298daf7acc259ca71e1ee6b4574621115d57e0</Application>
  <Pages>1</Pages>
  <Words>162</Words>
  <Characters>715</Characters>
  <CharactersWithSpaces>1045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2018-02-08T15:08:00Z</dcterms:created>
  <dc:creator>Robina</dc:creator>
  <dc:description/>
  <dc:language>en-GB</dc:language>
  <cp:lastModifiedBy/>
  <cp:lastPrinted>2019-02-16T15:17:56Z</cp:lastPrinted>
  <dcterms:modified xsi:type="dcterms:W3CDTF">2020-01-23T10:13:15Z</dcterms:modified>
  <cp:revision>22</cp:revision>
  <dc:subject/>
  <dc:title>BARLEY HORTICULTURAL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